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DA3" w:rsidRDefault="00CD0DA3" w:rsidP="00CD0DA3">
      <w:pPr>
        <w:rPr>
          <w:color w:val="1F497D"/>
        </w:rPr>
      </w:pPr>
      <w:r>
        <w:rPr>
          <w:color w:val="1F497D"/>
        </w:rPr>
        <w:t>Vážení spoluobčané,</w:t>
      </w:r>
    </w:p>
    <w:p w:rsidR="00CD0DA3" w:rsidRDefault="00CD0DA3" w:rsidP="00CD0DA3">
      <w:pPr>
        <w:rPr>
          <w:color w:val="1F497D"/>
        </w:rPr>
      </w:pPr>
    </w:p>
    <w:p w:rsidR="00CD0DA3" w:rsidRDefault="00CD0DA3" w:rsidP="00CD0DA3">
      <w:pPr>
        <w:rPr>
          <w:color w:val="1F497D"/>
        </w:rPr>
      </w:pPr>
      <w:r>
        <w:rPr>
          <w:color w:val="1F497D"/>
        </w:rPr>
        <w:t xml:space="preserve">vzhledem k množícím se dotazům ohledně průběhu privatizace bytů městské části a v návaznosti na dopis </w:t>
      </w:r>
      <w:r w:rsidR="00DD703E">
        <w:rPr>
          <w:color w:val="1F497D"/>
        </w:rPr>
        <w:t>týkající se průběhu revitalizace domů</w:t>
      </w:r>
      <w:r>
        <w:rPr>
          <w:color w:val="1F497D"/>
        </w:rPr>
        <w:t>, který jste již obdrželi, si vás dovoluji oslovit s dalšími informacemi.</w:t>
      </w:r>
    </w:p>
    <w:p w:rsidR="00CD0DA3" w:rsidRDefault="00CD0DA3" w:rsidP="00CD0DA3">
      <w:pPr>
        <w:rPr>
          <w:color w:val="1F497D"/>
        </w:rPr>
      </w:pPr>
    </w:p>
    <w:p w:rsidR="00CD0DA3" w:rsidRDefault="00CD0DA3" w:rsidP="00CD0DA3">
      <w:pPr>
        <w:rPr>
          <w:color w:val="1F497D"/>
        </w:rPr>
      </w:pPr>
      <w:r>
        <w:rPr>
          <w:color w:val="1F497D"/>
        </w:rPr>
        <w:t xml:space="preserve">Úvodem bych chtěl deklarovat, že </w:t>
      </w:r>
      <w:r w:rsidRPr="00DD703E">
        <w:rPr>
          <w:color w:val="1F497D"/>
          <w:u w:val="single"/>
        </w:rPr>
        <w:t xml:space="preserve">městská část stále trvá na svém závazku dokončit privatizaci ještě neprivatizovaných bytů </w:t>
      </w:r>
      <w:r w:rsidR="00BC199D" w:rsidRPr="00DD703E">
        <w:rPr>
          <w:color w:val="1F497D"/>
          <w:u w:val="single"/>
        </w:rPr>
        <w:t>městské čá</w:t>
      </w:r>
      <w:bookmarkStart w:id="0" w:name="_GoBack"/>
      <w:bookmarkEnd w:id="0"/>
      <w:r w:rsidR="00BC199D" w:rsidRPr="00DD703E">
        <w:rPr>
          <w:color w:val="1F497D"/>
          <w:u w:val="single"/>
        </w:rPr>
        <w:t xml:space="preserve">sti </w:t>
      </w:r>
      <w:r w:rsidRPr="00DD703E">
        <w:rPr>
          <w:color w:val="1F497D"/>
          <w:u w:val="single"/>
        </w:rPr>
        <w:t>v co nejkratším možném termínu</w:t>
      </w:r>
      <w:r>
        <w:rPr>
          <w:color w:val="1F497D"/>
        </w:rPr>
        <w:t xml:space="preserve">. </w:t>
      </w:r>
      <w:r w:rsidR="00BC199D">
        <w:rPr>
          <w:color w:val="1F497D"/>
        </w:rPr>
        <w:t>Jediné, co tento proces poněkud zpožďuje, je realizace</w:t>
      </w:r>
      <w:r w:rsidR="00B5628C">
        <w:rPr>
          <w:color w:val="1F497D"/>
        </w:rPr>
        <w:t xml:space="preserve"> potřebných</w:t>
      </w:r>
      <w:r w:rsidR="00BC199D">
        <w:rPr>
          <w:color w:val="1F497D"/>
        </w:rPr>
        <w:t xml:space="preserve"> oprav a zateplení plášťů privatizovaných domů</w:t>
      </w:r>
      <w:r w:rsidR="00B5628C">
        <w:rPr>
          <w:color w:val="1F497D"/>
        </w:rPr>
        <w:t>, resp. soutěž na jejich dodavatele.</w:t>
      </w:r>
      <w:r w:rsidR="00BC199D">
        <w:rPr>
          <w:color w:val="1F497D"/>
        </w:rPr>
        <w:t xml:space="preserve"> S podrobným popisem jednotlivých kroků, které se realizují v rámci revitalizace domů, a s jejich aktuálním stavem jste se mohli seznámit již ve výš zmíněném dopise.</w:t>
      </w:r>
    </w:p>
    <w:p w:rsidR="00BC199D" w:rsidRDefault="00BC199D" w:rsidP="00CD0DA3">
      <w:pPr>
        <w:rPr>
          <w:color w:val="1F497D"/>
        </w:rPr>
      </w:pPr>
    </w:p>
    <w:p w:rsidR="00BC199D" w:rsidRDefault="00BC199D" w:rsidP="00CD0DA3">
      <w:pPr>
        <w:rPr>
          <w:color w:val="1F497D"/>
        </w:rPr>
      </w:pPr>
      <w:r>
        <w:rPr>
          <w:color w:val="1F497D"/>
        </w:rPr>
        <w:t>Současně s probíhajícími opravami a zateplováním se již v tuto chvíli rozbíhá příprava privatizace tak, aby k ní bylo možní přikročit okamžitě po ukončení stavebních prací. Mohu vás ujis</w:t>
      </w:r>
      <w:r w:rsidR="00C13075">
        <w:rPr>
          <w:color w:val="1F497D"/>
        </w:rPr>
        <w:t>tit, že zájmem městské části je, aby privatizace proběhla co nejdříve a co nejrychleji.</w:t>
      </w:r>
    </w:p>
    <w:p w:rsidR="00C13075" w:rsidRDefault="00C13075" w:rsidP="00CD0DA3">
      <w:pPr>
        <w:rPr>
          <w:color w:val="1F497D"/>
        </w:rPr>
      </w:pPr>
    </w:p>
    <w:p w:rsidR="00C13075" w:rsidRDefault="00C13075" w:rsidP="00CD0DA3">
      <w:pPr>
        <w:rPr>
          <w:color w:val="1F497D"/>
        </w:rPr>
      </w:pPr>
      <w:r>
        <w:rPr>
          <w:color w:val="1F497D"/>
        </w:rPr>
        <w:t>Přestože chápu obavy některých občanů, z jejich pohledu ze stále se oddalující privatizace, domnívám se, že rozhodnutí opravit domy před vlastní privatizací bytů je správné. Pro obyvatele domů to přinese výrazné zvýšení komfortu a pro všechny obyvatele Žižkova pak výrazné zahlazení nepříliš podařené „modernizace“ v dobách minulých.  Výraznou komplikací je pouze průběh a zejména neúměrná délka výběrových řízení na zhotovitele stavebních prací</w:t>
      </w:r>
      <w:r w:rsidR="00DD703E">
        <w:rPr>
          <w:color w:val="1F497D"/>
        </w:rPr>
        <w:t xml:space="preserve"> daná zákonem</w:t>
      </w:r>
      <w:r>
        <w:rPr>
          <w:color w:val="1F497D"/>
        </w:rPr>
        <w:t>, která je v některých případech i více jak dvojnásobná, než vlastní stavba.</w:t>
      </w:r>
      <w:r w:rsidR="005C51F4">
        <w:rPr>
          <w:color w:val="1F497D"/>
        </w:rPr>
        <w:t xml:space="preserve"> Ve chvíli, kdy budu mít k dispozici závazné termíny dokončení oprav jednotlivých domů, dojde i ke zpřesnění termínu zahájení vlastní privatizace a obyvatelé těchto konkrétních domů o tom budou obratem informováni.</w:t>
      </w:r>
    </w:p>
    <w:p w:rsidR="00A82403" w:rsidRDefault="00A82403" w:rsidP="00CD0DA3">
      <w:pPr>
        <w:rPr>
          <w:color w:val="1F497D"/>
        </w:rPr>
      </w:pPr>
    </w:p>
    <w:p w:rsidR="005C51F4" w:rsidRDefault="00A82403" w:rsidP="005C51F4">
      <w:pPr>
        <w:rPr>
          <w:color w:val="1F497D"/>
        </w:rPr>
      </w:pPr>
      <w:r>
        <w:rPr>
          <w:color w:val="1F497D"/>
        </w:rPr>
        <w:t>Několik dotazů, které jsem již obdržel, se týká předpokládané ceny privatizovaných bytů. Tady bych chtěl ujistit, že realizované opravy by se neměli ve výsledné ceně, která se stanovuje na základě znaleckého posudku, výrazně projevit. Nicméně pokud nebud</w:t>
      </w:r>
      <w:r w:rsidR="00DD703E">
        <w:rPr>
          <w:color w:val="1F497D"/>
        </w:rPr>
        <w:t>ou</w:t>
      </w:r>
      <w:r>
        <w:rPr>
          <w:color w:val="1F497D"/>
        </w:rPr>
        <w:t xml:space="preserve"> posudk</w:t>
      </w:r>
      <w:r w:rsidR="00DD703E">
        <w:rPr>
          <w:color w:val="1F497D"/>
        </w:rPr>
        <w:t>y</w:t>
      </w:r>
      <w:r>
        <w:rPr>
          <w:color w:val="1F497D"/>
        </w:rPr>
        <w:t xml:space="preserve"> na konkrétní domy vypracován</w:t>
      </w:r>
      <w:r w:rsidR="00DD703E">
        <w:rPr>
          <w:color w:val="1F497D"/>
        </w:rPr>
        <w:t>y</w:t>
      </w:r>
      <w:r>
        <w:rPr>
          <w:color w:val="1F497D"/>
        </w:rPr>
        <w:t xml:space="preserve">, není možné cenu stanovit. </w:t>
      </w:r>
      <w:r w:rsidR="005C51F4">
        <w:rPr>
          <w:color w:val="1F497D"/>
        </w:rPr>
        <w:t>Pro vaši předběžnou orientaci j</w:t>
      </w:r>
      <w:r>
        <w:rPr>
          <w:color w:val="1F497D"/>
        </w:rPr>
        <w:t>e ale možné vycházet z cen, za které se privatizovali byty v</w:t>
      </w:r>
      <w:r w:rsidR="005C51F4">
        <w:rPr>
          <w:color w:val="1F497D"/>
        </w:rPr>
        <w:t> </w:t>
      </w:r>
      <w:r>
        <w:rPr>
          <w:color w:val="1F497D"/>
        </w:rPr>
        <w:t>minulosti</w:t>
      </w:r>
      <w:r w:rsidR="005C51F4">
        <w:rPr>
          <w:color w:val="1F497D"/>
        </w:rPr>
        <w:t xml:space="preserve">. </w:t>
      </w:r>
      <w:r w:rsidR="005C51F4" w:rsidRPr="005C51F4">
        <w:rPr>
          <w:color w:val="1F497D"/>
        </w:rPr>
        <w:t xml:space="preserve">Průměrná cena za 1m² plochy bytové jednotky, schválené k prodeji  v období let 2011 – 2014 </w:t>
      </w:r>
      <w:r w:rsidR="005C51F4">
        <w:rPr>
          <w:color w:val="1F497D"/>
        </w:rPr>
        <w:t>byla</w:t>
      </w:r>
      <w:r w:rsidR="005C51F4" w:rsidRPr="005C51F4">
        <w:rPr>
          <w:color w:val="1F497D"/>
        </w:rPr>
        <w:t xml:space="preserve">  15.176,- Kč před slevou.</w:t>
      </w:r>
      <w:r w:rsidR="005C51F4">
        <w:rPr>
          <w:color w:val="1F497D"/>
        </w:rPr>
        <w:t xml:space="preserve"> K této ceně se následně připočte cena za spoluvlastnický podíl na pozemku. Průměrná cena za 1m²  včetně pozemku byla celkem 18.051,- Kč/m² </w:t>
      </w:r>
      <w:r w:rsidR="00A37D12">
        <w:rPr>
          <w:color w:val="1F497D"/>
        </w:rPr>
        <w:t>p</w:t>
      </w:r>
      <w:r w:rsidR="005C51F4">
        <w:rPr>
          <w:color w:val="1F497D"/>
        </w:rPr>
        <w:t>řed slevou. Veškeré možné slevy upravují pravidla privatizace.</w:t>
      </w:r>
    </w:p>
    <w:p w:rsidR="00CD0DA3" w:rsidRDefault="00CD0DA3" w:rsidP="00CD0DA3">
      <w:pPr>
        <w:rPr>
          <w:color w:val="1F497D"/>
        </w:rPr>
      </w:pPr>
    </w:p>
    <w:p w:rsidR="005C51F4" w:rsidRDefault="005C51F4" w:rsidP="00CD0DA3">
      <w:pPr>
        <w:rPr>
          <w:color w:val="1F497D"/>
        </w:rPr>
      </w:pPr>
      <w:r>
        <w:rPr>
          <w:color w:val="1F497D"/>
        </w:rPr>
        <w:t xml:space="preserve">Na závěr bych si dovolil sdělit i několik informací pro občany, kteří se privatizace nechtějí zúčastnit. </w:t>
      </w:r>
    </w:p>
    <w:p w:rsidR="005C51F4" w:rsidRDefault="005C51F4" w:rsidP="00CD0DA3">
      <w:pPr>
        <w:rPr>
          <w:color w:val="1F497D"/>
        </w:rPr>
      </w:pPr>
    </w:p>
    <w:p w:rsidR="00DD703E" w:rsidRDefault="00AA0EDB" w:rsidP="00CD0DA3">
      <w:pPr>
        <w:rPr>
          <w:color w:val="1F497D"/>
        </w:rPr>
      </w:pPr>
      <w:r>
        <w:rPr>
          <w:color w:val="1F497D"/>
        </w:rPr>
        <w:t xml:space="preserve">Především chci zdůraznit, že městská část prodává v rámci privatizace byty pouze jejich právoplatným nájemcům, kteří musí ještě navíc splňovat podmínky dané pravidly privatizace. Proto se nemůže stát, jak je v různých letácích vhazovaných do schránek </w:t>
      </w:r>
      <w:r w:rsidR="00DD703E">
        <w:rPr>
          <w:color w:val="1F497D"/>
        </w:rPr>
        <w:t xml:space="preserve">sugestivně </w:t>
      </w:r>
      <w:r>
        <w:rPr>
          <w:color w:val="1F497D"/>
        </w:rPr>
        <w:t xml:space="preserve">naznačováno, že by městská část prodala byt i s nájemníkem nějakému spekulantovi, který by pak nájemníka mohl vyhodit nebo zdražit nájemné. Naopak takové riziko hrozí takovým nájemníkům, kteří se </w:t>
      </w:r>
      <w:r w:rsidR="00DD703E">
        <w:rPr>
          <w:color w:val="1F497D"/>
        </w:rPr>
        <w:t xml:space="preserve">právě </w:t>
      </w:r>
      <w:r>
        <w:rPr>
          <w:color w:val="1F497D"/>
        </w:rPr>
        <w:t>s takovými spekulanty, nebo jak je dnes populární označení „šmejdy“ dohodnou</w:t>
      </w:r>
      <w:r w:rsidR="00DD703E">
        <w:rPr>
          <w:color w:val="1F497D"/>
        </w:rPr>
        <w:t>.</w:t>
      </w:r>
    </w:p>
    <w:p w:rsidR="00DD703E" w:rsidRDefault="00DD703E" w:rsidP="00CD0DA3">
      <w:pPr>
        <w:rPr>
          <w:color w:val="1F497D"/>
        </w:rPr>
      </w:pPr>
    </w:p>
    <w:p w:rsidR="00DD703E" w:rsidRDefault="00DD703E" w:rsidP="00CD0DA3">
      <w:pPr>
        <w:rPr>
          <w:color w:val="1F497D"/>
        </w:rPr>
      </w:pPr>
      <w:r w:rsidRPr="00DD703E">
        <w:rPr>
          <w:color w:val="1F497D"/>
          <w:u w:val="single"/>
        </w:rPr>
        <w:t>Nájemci, kteří nemají o privatizaci zájem, nemusí dělat vůbec nic.</w:t>
      </w:r>
      <w:r>
        <w:rPr>
          <w:color w:val="1F497D"/>
        </w:rPr>
        <w:t xml:space="preserve"> Dál budou bydlet v nájmu v bytech, které zůstanou v majetku městské části za nájemné, které stanovuje městská část, a které jistě nikdy nebude dosahovat úrovně běžného komerčního nájmu.</w:t>
      </w:r>
      <w:r w:rsidR="00A37D12">
        <w:rPr>
          <w:color w:val="1F497D"/>
        </w:rPr>
        <w:t xml:space="preserve"> </w:t>
      </w:r>
    </w:p>
    <w:p w:rsidR="00DD703E" w:rsidRDefault="00DD703E" w:rsidP="00CD0DA3">
      <w:pPr>
        <w:rPr>
          <w:color w:val="1F497D"/>
        </w:rPr>
      </w:pPr>
    </w:p>
    <w:p w:rsidR="00DD703E" w:rsidRDefault="00DD703E" w:rsidP="00DD703E">
      <w:pPr>
        <w:rPr>
          <w:color w:val="1F497D"/>
        </w:rPr>
      </w:pPr>
      <w:r>
        <w:rPr>
          <w:color w:val="1F497D"/>
        </w:rPr>
        <w:t>V případě dalších dotazů se na mne můžete kdykoliv obrátit.</w:t>
      </w:r>
    </w:p>
    <w:p w:rsidR="00DD703E" w:rsidRDefault="00DD703E" w:rsidP="00DD703E">
      <w:pPr>
        <w:rPr>
          <w:color w:val="1F497D"/>
        </w:rPr>
      </w:pPr>
    </w:p>
    <w:p w:rsidR="00DD703E" w:rsidRDefault="00DD703E" w:rsidP="00DD703E">
      <w:pPr>
        <w:rPr>
          <w:color w:val="1F497D"/>
        </w:rPr>
      </w:pPr>
      <w:r>
        <w:rPr>
          <w:color w:val="1F497D"/>
        </w:rPr>
        <w:t>S pozdravem</w:t>
      </w:r>
    </w:p>
    <w:p w:rsidR="00DD703E" w:rsidRDefault="00DD703E" w:rsidP="00DD703E">
      <w:pPr>
        <w:rPr>
          <w:color w:val="1F497D"/>
        </w:rPr>
      </w:pPr>
    </w:p>
    <w:p w:rsidR="002E2BAB" w:rsidRPr="00A37D12" w:rsidRDefault="00DD703E">
      <w:pPr>
        <w:rPr>
          <w:color w:val="1F497D"/>
        </w:rPr>
      </w:pPr>
      <w:r>
        <w:rPr>
          <w:color w:val="1F497D"/>
        </w:rPr>
        <w:t>JM</w:t>
      </w:r>
      <w:r w:rsidR="00AA0EDB">
        <w:rPr>
          <w:color w:val="1F497D"/>
        </w:rPr>
        <w:t xml:space="preserve"> </w:t>
      </w:r>
    </w:p>
    <w:sectPr w:rsidR="002E2BAB" w:rsidRPr="00A37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15B9C"/>
    <w:multiLevelType w:val="hybridMultilevel"/>
    <w:tmpl w:val="FBACA9A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3FD5C25"/>
    <w:multiLevelType w:val="hybridMultilevel"/>
    <w:tmpl w:val="83F02510"/>
    <w:lvl w:ilvl="0" w:tplc="20D6183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A3"/>
    <w:rsid w:val="002E2BAB"/>
    <w:rsid w:val="005C51F4"/>
    <w:rsid w:val="00A37D12"/>
    <w:rsid w:val="00A82403"/>
    <w:rsid w:val="00AA0EDB"/>
    <w:rsid w:val="00B5628C"/>
    <w:rsid w:val="00BC199D"/>
    <w:rsid w:val="00C13075"/>
    <w:rsid w:val="00CD0DA3"/>
    <w:rsid w:val="00DD70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7DDE"/>
  <w15:chartTrackingRefBased/>
  <w15:docId w15:val="{81F4817C-B8C7-47FE-BE77-7AB88451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DA3"/>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0DA3"/>
    <w:pPr>
      <w:ind w:left="720"/>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198687">
      <w:bodyDiv w:val="1"/>
      <w:marLeft w:val="0"/>
      <w:marRight w:val="0"/>
      <w:marTop w:val="0"/>
      <w:marBottom w:val="0"/>
      <w:divBdr>
        <w:top w:val="none" w:sz="0" w:space="0" w:color="auto"/>
        <w:left w:val="none" w:sz="0" w:space="0" w:color="auto"/>
        <w:bottom w:val="none" w:sz="0" w:space="0" w:color="auto"/>
        <w:right w:val="none" w:sz="0" w:space="0" w:color="auto"/>
      </w:divBdr>
    </w:div>
    <w:div w:id="14207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503</Words>
  <Characters>2974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Materna Jan RNDr. Ph.D. (ÚMČ Praha 3)</dc:creator>
  <cp:keywords/>
  <dc:description/>
  <cp:lastModifiedBy>Materna Jan RNDr. Ph.D. (ÚMČ Praha 3)</cp:lastModifiedBy>
  <cp:revision>2</cp:revision>
  <dcterms:created xsi:type="dcterms:W3CDTF">2016-08-29T11:57:00Z</dcterms:created>
  <dcterms:modified xsi:type="dcterms:W3CDTF">2016-09-26T08:55:00Z</dcterms:modified>
</cp:coreProperties>
</file>